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4月25日晚，</w:t>
      </w:r>
      <w:bookmarkStart w:id="0" w:name="_GoBack"/>
      <w:r>
        <w:rPr>
          <w:rFonts w:hint="eastAsia"/>
          <w:sz w:val="32"/>
          <w:szCs w:val="32"/>
        </w:rPr>
        <w:t>霸州镇环保所对辖区搅拌站和餐饮油烟进行夜查</w:t>
      </w:r>
      <w:bookmarkEnd w:id="0"/>
      <w:r>
        <w:rPr>
          <w:rFonts w:hint="eastAsia"/>
          <w:sz w:val="32"/>
          <w:szCs w:val="32"/>
        </w:rPr>
        <w:t>，同时组织雾炮车辆对上风向进行作业，全力降低污染指数。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6" name="图片 6" descr="微信图片_2024042612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404261245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7960" cy="3950335"/>
            <wp:effectExtent l="0" t="0" r="8890" b="12065"/>
            <wp:docPr id="5" name="图片 5" descr="微信图片_2024042612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4261248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7960" cy="3950335"/>
            <wp:effectExtent l="0" t="0" r="8890" b="12065"/>
            <wp:docPr id="4" name="图片 4" descr="微信图片_2024042612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4261248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3" name="图片 3" descr="微信图片_2024042612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4261248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7960" cy="3950335"/>
            <wp:effectExtent l="0" t="0" r="8890" b="12065"/>
            <wp:docPr id="2" name="图片 2" descr="微信图片_2024042612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4261248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7960" cy="3950335"/>
            <wp:effectExtent l="0" t="0" r="8890" b="12065"/>
            <wp:docPr id="1" name="图片 1" descr="微信图片_2024042612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261249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zk0MTA2ODc2NWFmMjU2MTM5Y2Q4NWJiYTBkNjgifQ=="/>
  </w:docVars>
  <w:rsids>
    <w:rsidRoot w:val="175A2E33"/>
    <w:rsid w:val="175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2024-04-26T04:44:00Z</dcterms:created>
  <dc:creator>澜淼淼</dc:creator>
  <cp:lastModifiedBy>澜淼淼</cp:lastModifiedBy>
  <dcterms:modified xsi:type="dcterms:W3CDTF">2024-04-26T04:50:37Z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D516E3A109A140B99870F6D158FD12E0_11</vt:lpwstr>
  </property>
</Properties>
</file>